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0.55999755859375" w:right="16.639404296875" w:firstLine="1.980133056640625"/>
        <w:jc w:val="center"/>
        <w:rPr/>
      </w:pPr>
      <w:r w:rsidDel="00000000" w:rsidR="00000000" w:rsidRPr="00000000">
        <w:rPr>
          <w:rtl w:val="0"/>
        </w:rPr>
        <w:t xml:space="preserve">The Religion of Empire and the Water of Life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0.55999755859375" w:right="16.639404296875" w:firstLine="1.980133056640625"/>
        <w:jc w:val="center"/>
        <w:rPr/>
      </w:pPr>
      <w:r w:rsidDel="00000000" w:rsidR="00000000" w:rsidRPr="00000000">
        <w:rPr>
          <w:rtl w:val="0"/>
        </w:rPr>
        <w:t xml:space="preserve">By Rev Danielle Elliott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0.55999755859375" w:right="16.639404296875" w:firstLine="1.980133056640625"/>
        <w:jc w:val="center"/>
        <w:rPr/>
      </w:pPr>
      <w:r w:rsidDel="00000000" w:rsidR="00000000" w:rsidRPr="00000000">
        <w:rPr>
          <w:rtl w:val="0"/>
        </w:rPr>
        <w:t xml:space="preserve">November 9, 2025</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0.55999755859375" w:right="16.639404296875" w:firstLine="1.980133056640625"/>
        <w:jc w:val="center"/>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0.55999755859375" w:right="16.639404296875" w:firstLine="1.980133056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live in a time when some preachers bless tanks and call it patriotism. When billionaire CEOs are treated like prophets, their quarterly earnings dissected like sacred text. When candidates quote Scripture while gutting programs for the poor. When worship services open with the Pledge of Allegiance and close with a stock portfolio. We live in a time when faith has been conscripted, drafted into the service of empire. Crosses are wrapped in flags. Sanctuaries echo with applause for power rather than compassion. The name of Jesus, who fed the hungry and lifted the lowly, is invoked to justify cruelty at the border, greed in the marketplace, and indifference in the halls of government.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10.55999755859375" w:right="23.55712890625" w:firstLine="19.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Amos were here, he would not be impressed by this pageantry. He would stand in the shadow of our cathedrals and cry out, “I hate your festivals. I take no delight in your assemblies.” He would remind us that God is not fooled by our patriotic piety or our prosperity gospel. God is not moved by the songs we sing if our neighbors are still thirsty. Because this is what Amos understood—and what our world still needs to hear: worship without justice is noise. Religion without compassion is an empty performance. Faith that blesses the powerful while abandoning the poor is not faith at all.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9.900054931640625" w:right="80.29052734375" w:firstLine="5.0599670410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prophet’s words cut across the centuries like a blade: “Let justice roll down like waters, and righteousness like an ever-flowing stream.” Justice is the song God wants to hear. Mercy is the melody of heaven. Compassion is the rhythm of the Spirit. That river of justice is what Jesus was talking about when he stood up centuries later and cried out, “Let anyone who thirsts come to me, and let the one who believes drink.” The living water he promised is the same stream Amos longed to see: a torrent of truth and grace that breaks through every dam built by greed, fear, and false religion.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18.480072021484375" w:right="124.98779296875" w:firstLine="1.32003784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maybe the question for us this afternoon is simple, though not easy: Which faith are we practicing? The one that props up privilege or the one that pours itself out in love? The one that clings to comfort or the one that lets the living water flow?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9.900054931640625" w:right="64.3115234375" w:hanging="0.6599426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Amos was not a priest. He wasn’t a politician or a scholar. He was a shepherd and a tree trimmer from Tekoa, a dusty village far from the polished halls of power. God called him out of the fields to speak hard truths to the wealthy and the comfortable, to a nation that had convinced itself it was doing just fine. In Amos’s day, Israel was experiencing a golden age. The economy was booming. The upper class was thriving. Worship attendance was up, the festivals were elaborate, and the national mood was confident. People said, “Surely the Lord is blessing us!” They equated prosperity with righteousness and military success with divine favor. Sound familiar?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3.860015869140625" w:right="138.271484375" w:firstLine="12.1000671386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Beneath the glitter, the poor were being crushed. Judges took bribes. Merchants cheated scales. The rich built houses of hewn stone while the laborers who made the bricks couldn’t afford a roof. The people who had once been freed from Pharaoh were becoming Pharaohs themselves. That is what broke God’s heart and why Amos thundered with such fury. He saw a religion that sang hymns to God while exploiting God’s children. Faith had become a symbol of national pride instead of a covenant of love. Worship had turned into theater for the privileged.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0" w:right="145.46142578125" w:firstLine="9.900054931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Amos spoke words that still have the power to shake stained glass: “I despise your festivals. I take no delight in your solemn assemblies. Take away from me the noise of your songs. But let justice roll down like waters, and righteousness like an ever-flowing stream.” Amos wasn’t against worship; he was against hypocrisy. He exposed the dangerous illusion that religion can exist apart from justice. God delights in praise, but only when it flows from lives shaped by mercy.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9.900054931640625" w:right="48.52783203125" w:firstLine="5.0599670410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illusion thrives today. When politicians quote Scripture to defend greed, we are living in Amos’s world. When churches bless nationalism and call it faith, we are living in Amos’s world. When corporations profit from poverty while donating to charity for good optics, we are living in Amos’s world. We are a nation that often confuses wealth with worth, privilege with blessing, and power with holiness. We sing of freedom while so many remain bound by debt, racism, and despair. We claim to follow the carpenter from Nazareth while celebrating billionaires who hoard more than they could ever spend. Amos speaks into that contradiction with both fire and compassion. He doesn’t condemn because he hates his people, he condemns because he loves them too much to watch them lose their soul. His message is not simply judgment; it is heartbreak. God’s anger, in Amos, is love refusing to look away.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10.55999755859375" w:right="0" w:firstLine="10.340118408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Centuries later, another voice rang out in Jerusalem. It was the last day of a great festival, the streets alive with song and celebration. While the priests poured water on the altar—a symbol of God’s provision—Jesus stood up and cried, “Let anyone who thirsts come to me. Let the one who believes drink.” In that moment, Jesus was not offering comfort. He was offering revolution. The people knew their Scriptures. They knew the prophets had spoken of rivers flowing from the temple, of God’s Spirit renewing the land. So when Jesus said, “Living water will flow from within you,” he declared that God’s renewal had already begun, not through empire or wealth, but through hearts transformed by love.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9.900054931640625" w:right="74.212646484375"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Amos said, “Let justice roll down like waters.” Jesus said, “Let living water flow from your heart.” It is the same river, moving in two directions: down from God and out through us. Where Amos confronts the drought of justice, Jesus promises the flood of grace. Where Amos tears down false religion, Jesus builds a living faith. Both proclaim that the Spirit’s water cannot be owned,</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8.040008544921875" w:right="619.9713134765625" w:firstLine="6.159973144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bottled, or sold. It flows freely. It resists borders. It moves where it will, bringing life to what empire has declared barren.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14.96002197265625" w:right="129.45556640625" w:hanging="1.7601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what makes the Gospel so threatening to systems of greed and nationalism: the Spirit’s power cannot be controlled by the powerful. The water flows under fences, through walls, into prisons and shelters and refugee camps. It seeps into boardrooms and bedrooms alike. It drenches the dry soil of despair until something green begins to grow. The living water is God’s alternative to the world we’ve built. It whispers that abundance is not measured in dollars but in compassion. It calls us away from the idolatry of nation and wealth into the holy community of shared humanity. The kingdom of God is not guarded by soldiers or secured by borders. It is poured out wherever people hunger for righteousness and dare to love one another.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10.55999755859375" w:right="203.63037109375" w:firstLine="19.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religion of empire says, take, accumulate, dominate, the religion of Jesus says, come, drink, and give. If nationalism says, our people first, the living water says, all people are beloved. If capitalism says, earn your worth, the living water says, you were worthy before you were born. This is the faith that quenches real thirst, the faith Amos longed for, the faith our world still needs. It is not the faith of flags or markets, but the faith of mercy that crosses every line we draw.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7384338379" w:lineRule="auto"/>
        <w:ind w:left="10.55999755859375" w:right="52.064208984375" w:firstLine="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prophet and Christ both stand before us, calling for the same thing in different words. Amos thunders, “Let justice roll down like waters.” Jesus whispers, “Let living water flow from your heart.” The same river runs through them both, a river that begins in God’s love and flows wherever God’s people refuse to dam it up. Justice and mercy are not separate from faith; they are faith. They are the visible signs of the invisible Spirit. If our worship does not spill into the streets as compassion, then it is not worship, it is theater. If our churches do not pour living water into the lives of the thirsty, they have become museums to a God we no longer trust to move.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10231781006" w:lineRule="auto"/>
        <w:ind w:left="10.55999755859375" w:right="43.7939453125" w:firstLine="1.980133056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live in a world thirsty for that river. You can hear it in the voices of teachers who buy their own supplies, nurses who work double shifts, families who ration insulin, and young people who wonder whether goodness can still win. The people of God were never meant to sit beside the river and admire it; we were meant to wade into it, to be carried by it, to become part of its flow.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752685546875" w:line="264.369535446167" w:lineRule="auto"/>
        <w:ind w:left="17.1600341796875" w:right="11.08154296875" w:hanging="7.25997924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Amos calls us to tear down the dams built by greed, indifference, and fear. Jesus calls us to open the well within—the place where love and courage spring up from the Spirit. Together, they remind us that the holy life is not a quiet life. It is a flowing one. It moves. It nourishes. It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3.860015869140625" w:right="35.53955078125" w:firstLine="4.62005615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the landscape. The river of God’s justice is not a flood meant to destroy; it is a flood meant to heal. It washes away what is rotten so that something new can take root. It carries us beyond nationalism and into neighborliness, beyond self-interest and into solidarity. It asks us to believe that generosity is stronger than greed, that truth is sturdier than propaganda, and that the living water of Christ will always find a way to rise.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769775390625" w:line="264.3720531463623" w:lineRule="auto"/>
        <w:ind w:left="0" w:right="8.046875" w:firstLine="19.800109863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 question for us, the church of Jesus Christ in this time and place, is simple: will we let the water flow? Will we allow the Spirit to move through our worship, our politics, and our priorities, until the poor are lifted, the hungry are fed, and the weary find rest? Because the promise of Scripture is that the river is coming, whether we help or not. It will not be stopped by wealth or walls or slogans. It will roll down, as Amos said. It will rise up, as Jesus promised. The Spirit will have her way. May we be found standing in that river, ankle-deep at first, then waist-deep, then swept up completely, until our lives, our church, and our world are soaked through with God’s justice and mercy.</w:t>
      </w:r>
    </w:p>
    <w:sectPr>
      <w:pgSz w:h="15840" w:w="12240" w:orient="portrait"/>
      <w:pgMar w:bottom="1509.40673828125" w:top="1426.357421875" w:left="1430.0999450683594" w:right="1415.603027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